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720"/>
        <w:rPr>
          <w:rFonts w:ascii="Arial" w:hAnsi="Arial" w:cs="Arial"/>
          <w:sz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47625</wp:posOffset>
            </wp:positionV>
            <wp:extent cx="581025" cy="675005"/>
            <wp:effectExtent l="0" t="0" r="9525" b="0"/>
            <wp:wrapTight wrapText="bothSides">
              <wp:wrapPolygon edited="0">
                <wp:start x="0" y="0"/>
                <wp:lineTo x="0" y="17678"/>
                <wp:lineTo x="7082" y="20726"/>
                <wp:lineTo x="7790" y="20726"/>
                <wp:lineTo x="13456" y="20726"/>
                <wp:lineTo x="14164" y="20726"/>
                <wp:lineTo x="21246" y="17678"/>
                <wp:lineTo x="21246" y="0"/>
                <wp:lineTo x="0" y="0"/>
              </wp:wrapPolygon>
            </wp:wrapTight>
            <wp:docPr id="3" name="Picture 3" descr="C:\Users\h.suter\AppData\Local\Microsoft\Windows\Temporary Internet Files\Content.Word\HC_Logo_PNG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.suter\AppData\Local\Microsoft\Windows\Temporary Internet Files\Content.Word\HC_Logo_PNG_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>H</w:t>
      </w:r>
      <w:r>
        <w:rPr>
          <w:rFonts w:ascii="Arial" w:hAnsi="Arial" w:cs="Arial"/>
          <w:sz w:val="56"/>
        </w:rPr>
        <w:t xml:space="preserve">ighclare School                        </w:t>
      </w:r>
      <w:bookmarkStart w:id="0" w:name="_GoBack"/>
      <w:bookmarkEnd w:id="0"/>
    </w:p>
    <w:p>
      <w:pPr>
        <w:rPr>
          <w:rFonts w:ascii="Arial" w:hAnsi="Arial" w:cs="Arial"/>
          <w:color w:val="595959" w:themeColor="text1" w:themeTint="A6"/>
          <w:sz w:val="30"/>
          <w:szCs w:val="30"/>
        </w:rPr>
      </w:pPr>
      <w:r>
        <w:rPr>
          <w:rFonts w:ascii="Arial" w:hAnsi="Arial" w:cs="Arial"/>
          <w:color w:val="595959" w:themeColor="text1" w:themeTint="A6"/>
          <w:sz w:val="30"/>
          <w:szCs w:val="30"/>
        </w:rPr>
        <w:t>Achieving Individual Excellence</w:t>
      </w:r>
    </w:p>
    <w:p>
      <w:pPr>
        <w:rPr>
          <w:rFonts w:ascii="Times New Roman" w:hAnsi="Times New Roman"/>
          <w:b/>
          <w:szCs w:val="24"/>
        </w:rPr>
      </w:pPr>
    </w:p>
    <w:p>
      <w:pPr>
        <w:ind w:left="284"/>
        <w:rPr>
          <w:rFonts w:ascii="Times New Roman" w:hAnsi="Times New Roman"/>
          <w:b/>
          <w:szCs w:val="24"/>
        </w:rPr>
      </w:pPr>
    </w:p>
    <w:p>
      <w:pPr>
        <w:pStyle w:val="z-TopofForm"/>
        <w:rPr>
          <w:rFonts w:ascii="Arial" w:hAnsi="Arial" w:cs="Arial"/>
          <w:b/>
          <w:color w:val="3B3838" w:themeColor="background2" w:themeShade="40"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</w:t>
      </w:r>
      <w:r>
        <w:rPr>
          <w:rFonts w:ascii="Arial" w:hAnsi="Arial" w:cs="Arial"/>
          <w:b/>
          <w:sz w:val="36"/>
          <w:szCs w:val="36"/>
          <w:lang w:eastAsia="ja-JP"/>
        </w:rPr>
        <w:t xml:space="preserve"> Uniform</w:t>
      </w:r>
      <w:r>
        <w:rPr>
          <w:rFonts w:ascii="Arial" w:hAnsi="Arial" w:cs="Arial"/>
          <w:b/>
          <w:sz w:val="32"/>
          <w:szCs w:val="32"/>
          <w:lang w:eastAsia="ja-JP"/>
        </w:rPr>
        <w:t xml:space="preserve"> -</w:t>
      </w:r>
      <w:r>
        <w:rPr>
          <w:rFonts w:ascii="Arial" w:hAnsi="Arial" w:cs="Arial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b/>
          <w:sz w:val="32"/>
          <w:szCs w:val="32"/>
          <w:lang w:eastAsia="ja-JP"/>
        </w:rPr>
        <w:t>Pre-School 1 and 2</w:t>
      </w:r>
    </w:p>
    <w:p>
      <w:pPr>
        <w:pStyle w:val="z-TopofForm"/>
        <w:jc w:val="center"/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26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Parents are requested to ensure that all items are clearly labelled with the pupil’s name.</w:t>
      </w: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426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All items of regulation uniform are obtainable from the school uniform suppliers:</w:t>
      </w:r>
    </w:p>
    <w:tbl>
      <w:tblPr>
        <w:tblW w:w="10204" w:type="dxa"/>
        <w:tblInd w:w="534" w:type="dxa"/>
        <w:tblLook w:val="04A0" w:firstRow="1" w:lastRow="0" w:firstColumn="1" w:lastColumn="0" w:noHBand="0" w:noVBand="1"/>
      </w:tblPr>
      <w:tblGrid>
        <w:gridCol w:w="10204"/>
      </w:tblGrid>
      <w:tr>
        <w:trPr>
          <w:trHeight w:val="820"/>
        </w:trPr>
        <w:tc>
          <w:tcPr>
            <w:tcW w:w="10204" w:type="dxa"/>
          </w:tcPr>
          <w:p>
            <w:pPr>
              <w:pStyle w:val="z-TopofForm"/>
              <w:spacing w:line="276" w:lineRule="auto"/>
              <w:ind w:left="-358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>
            <w:pPr>
              <w:pStyle w:val="z-TopofForm"/>
              <w:spacing w:line="276" w:lineRule="auto"/>
              <w:ind w:left="426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John Lewis Partnership </w:t>
            </w:r>
          </w:p>
          <w:p>
            <w:pPr>
              <w:pStyle w:val="z-TopofForm"/>
              <w:spacing w:line="276" w:lineRule="auto"/>
              <w:ind w:left="426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Grand Central Station, 2 Station Street, Birmingham, B2 4AU       0121 634 6000</w:t>
            </w:r>
          </w:p>
          <w:p>
            <w:pPr>
              <w:pStyle w:val="z-TopofForm"/>
              <w:spacing w:line="276" w:lineRule="auto"/>
              <w:ind w:left="426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www.JohnLewis.com</w:t>
            </w:r>
          </w:p>
        </w:tc>
      </w:tr>
    </w:tbl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426"/>
        <w:rPr>
          <w:rFonts w:ascii="Arial" w:hAnsi="Arial" w:cs="Arial"/>
          <w:b/>
          <w:sz w:val="22"/>
          <w:szCs w:val="22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26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 xml:space="preserve">Regulation Items – available from school uniform suppliers  </w:t>
      </w:r>
    </w:p>
    <w:p>
      <w:pPr>
        <w:pStyle w:val="z-Topof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Regulation (badged) navy blue top and trousers (this is also worn for PE in Pre-School 2 - BEES)</w:t>
      </w:r>
    </w:p>
    <w:p>
      <w:pPr>
        <w:pStyle w:val="z-Topof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Regulation white polo shirt (with school badge)</w:t>
      </w:r>
    </w:p>
    <w:p>
      <w:pPr>
        <w:pStyle w:val="z-Topof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Unisex black reversible waterproof coat/fleece (with school badge)</w:t>
      </w:r>
    </w:p>
    <w:p>
      <w:pPr>
        <w:pStyle w:val="z-Topof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51" w:hanging="425"/>
        <w:rPr>
          <w:rFonts w:ascii="Arial" w:hAnsi="Arial" w:cs="Arial"/>
          <w:i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Regulation grey beanie hat to wear in playground / severe weather </w:t>
      </w:r>
      <w:r>
        <w:rPr>
          <w:rFonts w:ascii="Arial" w:hAnsi="Arial" w:cs="Arial"/>
          <w:b/>
          <w:i/>
          <w:sz w:val="22"/>
          <w:szCs w:val="22"/>
          <w:lang w:eastAsia="ja-JP"/>
        </w:rPr>
        <w:t>(</w:t>
      </w:r>
      <w:r>
        <w:rPr>
          <w:rFonts w:ascii="Arial" w:hAnsi="Arial" w:cs="Arial"/>
          <w:i/>
          <w:sz w:val="22"/>
          <w:szCs w:val="22"/>
          <w:lang w:eastAsia="ja-JP"/>
        </w:rPr>
        <w:t>optional but no other hat is acceptable)</w:t>
      </w:r>
      <w:r>
        <w:rPr>
          <w:rFonts w:ascii="Arial" w:hAnsi="Arial" w:cs="Arial"/>
          <w:i/>
          <w:sz w:val="22"/>
          <w:szCs w:val="22"/>
          <w:lang w:eastAsia="ja-JP"/>
        </w:rPr>
        <w:tab/>
      </w:r>
    </w:p>
    <w:p>
      <w:pPr>
        <w:pStyle w:val="z-Topof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School scarf (</w:t>
      </w:r>
      <w:r>
        <w:rPr>
          <w:rFonts w:ascii="Arial" w:hAnsi="Arial" w:cs="Arial"/>
          <w:i/>
          <w:sz w:val="22"/>
          <w:szCs w:val="22"/>
          <w:lang w:eastAsia="ja-JP"/>
        </w:rPr>
        <w:t>this is optional but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i/>
          <w:sz w:val="22"/>
          <w:szCs w:val="22"/>
          <w:lang w:eastAsia="ja-JP"/>
        </w:rPr>
        <w:t>no other scarf is acceptable)</w:t>
      </w:r>
    </w:p>
    <w:p>
      <w:pPr>
        <w:pStyle w:val="z-TopofForm"/>
        <w:numPr>
          <w:ilvl w:val="0"/>
          <w:numId w:val="20"/>
        </w:numPr>
        <w:ind w:left="426" w:right="-295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Unisex Blue Shorts (with school badge)</w:t>
      </w:r>
    </w:p>
    <w:p>
      <w:pPr>
        <w:pStyle w:val="z-TopofForm"/>
        <w:numPr>
          <w:ilvl w:val="0"/>
          <w:numId w:val="20"/>
        </w:numPr>
        <w:ind w:left="426" w:right="-295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Black drawstring bag (with school badge)</w:t>
      </w:r>
    </w:p>
    <w:p>
      <w:pPr>
        <w:pStyle w:val="z-TopofForm"/>
        <w:numPr>
          <w:ilvl w:val="0"/>
          <w:numId w:val="20"/>
        </w:numPr>
        <w:ind w:left="426" w:right="-295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Book Bag (with school badge)</w:t>
      </w:r>
    </w:p>
    <w:p>
      <w:pPr>
        <w:pStyle w:val="z-TopofForm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 w:firstLine="0"/>
        <w:rPr>
          <w:rFonts w:ascii="Arial" w:hAnsi="Arial" w:cs="Arial"/>
          <w:i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Navy Highclare sun hat </w:t>
      </w:r>
      <w:r>
        <w:rPr>
          <w:rFonts w:ascii="Arial" w:hAnsi="Arial" w:cs="Arial"/>
          <w:b/>
          <w:i/>
          <w:sz w:val="22"/>
          <w:szCs w:val="22"/>
          <w:lang w:eastAsia="ja-JP"/>
        </w:rPr>
        <w:t>(</w:t>
      </w:r>
      <w:r>
        <w:rPr>
          <w:rFonts w:ascii="Arial" w:hAnsi="Arial" w:cs="Arial"/>
          <w:i/>
          <w:sz w:val="22"/>
          <w:szCs w:val="22"/>
          <w:lang w:eastAsia="ja-JP"/>
        </w:rPr>
        <w:t>optional but no other hat is acceptable)</w:t>
      </w:r>
      <w:r>
        <w:rPr>
          <w:rFonts w:ascii="Arial" w:hAnsi="Arial" w:cs="Arial"/>
          <w:i/>
          <w:sz w:val="22"/>
          <w:szCs w:val="22"/>
          <w:lang w:eastAsia="ja-JP"/>
        </w:rPr>
        <w:tab/>
      </w:r>
    </w:p>
    <w:p>
      <w:pPr>
        <w:pStyle w:val="z-TopofForm"/>
        <w:ind w:left="426" w:right="-295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ind w:left="426" w:right="-295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ind w:left="426" w:right="-295"/>
        <w:rPr>
          <w:rFonts w:ascii="Arial" w:hAnsi="Arial" w:cs="Arial"/>
          <w:b/>
          <w:i/>
          <w:sz w:val="22"/>
          <w:szCs w:val="22"/>
          <w:lang w:eastAsia="ja-JP"/>
        </w:rPr>
      </w:pPr>
      <w:r>
        <w:rPr>
          <w:rFonts w:ascii="Arial" w:hAnsi="Arial" w:cs="Arial"/>
          <w:b/>
          <w:i/>
          <w:sz w:val="22"/>
          <w:szCs w:val="22"/>
          <w:lang w:eastAsia="ja-JP"/>
        </w:rPr>
        <w:t xml:space="preserve">Please note a complete spare set of regulation uniform should be sent into school and be kept in the drawstring bag on your child’s peg at all times. </w:t>
      </w: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     </w:t>
      </w: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26"/>
        <w:rPr>
          <w:rFonts w:ascii="Arial" w:hAnsi="Arial" w:cs="Arial"/>
          <w:b/>
          <w:sz w:val="22"/>
          <w:szCs w:val="22"/>
          <w:lang w:eastAsia="ja-JP"/>
        </w:rPr>
      </w:pPr>
    </w:p>
    <w:p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26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Non- Regulation Items – available from High Street stores</w:t>
      </w:r>
    </w:p>
    <w:p>
      <w:pPr>
        <w:pStyle w:val="z-TopofForm"/>
        <w:numPr>
          <w:ilvl w:val="0"/>
          <w:numId w:val="19"/>
        </w:numPr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Plain navy blue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cagoule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, waterproof trousers and wellingtons to be kept in school for outside play </w:t>
      </w: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on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wet days.</w:t>
      </w:r>
    </w:p>
    <w:p>
      <w:pPr>
        <w:pStyle w:val="z-TopofForm"/>
        <w:numPr>
          <w:ilvl w:val="0"/>
          <w:numId w:val="19"/>
        </w:numPr>
        <w:ind w:left="426" w:right="-295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Short white ankle socks </w:t>
      </w:r>
    </w:p>
    <w:p>
      <w:pPr>
        <w:pStyle w:val="z-TopofForm"/>
        <w:numPr>
          <w:ilvl w:val="0"/>
          <w:numId w:val="19"/>
        </w:numPr>
        <w:ind w:left="426" w:right="-192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Black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plimsolls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 for indoor PE</w:t>
      </w:r>
    </w:p>
    <w:p>
      <w:pPr>
        <w:pStyle w:val="z-TopofForm"/>
        <w:numPr>
          <w:ilvl w:val="0"/>
          <w:numId w:val="19"/>
        </w:numPr>
        <w:ind w:left="426" w:right="-192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Plain black shoes (no decorations) or plain black or white trainers </w:t>
      </w:r>
    </w:p>
    <w:p>
      <w:pPr>
        <w:pStyle w:val="z-TopofForm"/>
        <w:numPr>
          <w:ilvl w:val="0"/>
          <w:numId w:val="19"/>
        </w:numPr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Gloves</w:t>
      </w:r>
      <w:r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>(plain grey or black)</w:t>
      </w: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26"/>
        <w:rPr>
          <w:rFonts w:ascii="Arial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Appearance - High standards of appearance and conduct are required at all times.</w:t>
      </w:r>
    </w:p>
    <w:p>
      <w:pPr>
        <w:pStyle w:val="z-TopofForm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Hair</w:t>
      </w:r>
      <w:r>
        <w:rPr>
          <w:rFonts w:ascii="Arial" w:hAnsi="Arial" w:cs="Arial"/>
          <w:sz w:val="22"/>
          <w:szCs w:val="22"/>
          <w:lang w:eastAsia="ja-JP"/>
        </w:rPr>
        <w:t xml:space="preserve"> - Hair should be clean, short and not outlandishly styled.  Hair ties should be small and plain in</w:t>
      </w: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black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or maroon.  No fancy hair slides or decorations.    </w:t>
      </w: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ind w:left="426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    </w:t>
      </w:r>
      <w:r>
        <w:rPr>
          <w:rFonts w:ascii="Arial" w:hAnsi="Arial" w:cs="Arial"/>
          <w:b/>
          <w:sz w:val="22"/>
          <w:szCs w:val="22"/>
          <w:lang w:eastAsia="ja-JP"/>
        </w:rPr>
        <w:t>Hair accessories are available from John Lewis.</w:t>
      </w:r>
    </w:p>
    <w:p>
      <w:pPr>
        <w:pStyle w:val="z-TopofForm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b/>
          <w:sz w:val="22"/>
          <w:szCs w:val="22"/>
          <w:lang w:eastAsia="ja-JP"/>
        </w:rPr>
        <w:t>Nails</w:t>
      </w:r>
      <w:r>
        <w:rPr>
          <w:rFonts w:ascii="Arial" w:hAnsi="Arial" w:cs="Arial"/>
          <w:sz w:val="22"/>
          <w:szCs w:val="22"/>
          <w:lang w:eastAsia="ja-JP"/>
        </w:rPr>
        <w:t xml:space="preserve"> - No nail polish.</w:t>
      </w:r>
    </w:p>
    <w:p>
      <w:pPr>
        <w:pStyle w:val="ListParagraph"/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numPr>
          <w:ilvl w:val="0"/>
          <w:numId w:val="18"/>
        </w:numPr>
        <w:ind w:left="426" w:firstLine="0"/>
        <w:rPr>
          <w:rFonts w:ascii="Arial" w:hAnsi="Arial" w:cs="Arial"/>
          <w:sz w:val="22"/>
          <w:szCs w:val="22"/>
          <w:lang w:eastAsia="ja-JP"/>
        </w:rPr>
      </w:pPr>
      <w:proofErr w:type="spellStart"/>
      <w:r>
        <w:rPr>
          <w:rFonts w:ascii="Arial" w:hAnsi="Arial" w:cs="Arial"/>
          <w:b/>
          <w:sz w:val="22"/>
          <w:szCs w:val="22"/>
          <w:lang w:eastAsia="ja-JP"/>
        </w:rPr>
        <w:t>Jewellery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 - No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jewellery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>, apart from one pair of plain gold ear studs, is allowed</w:t>
      </w:r>
    </w:p>
    <w:p>
      <w:pPr>
        <w:pStyle w:val="z-TopofForm"/>
        <w:tabs>
          <w:tab w:val="left" w:pos="720"/>
        </w:tabs>
        <w:rPr>
          <w:rFonts w:ascii="Arial" w:hAnsi="Arial" w:cs="Arial"/>
          <w:sz w:val="22"/>
          <w:szCs w:val="22"/>
          <w:lang w:eastAsia="ja-JP"/>
        </w:rPr>
      </w:pPr>
    </w:p>
    <w:p>
      <w:pPr>
        <w:pStyle w:val="z-TopofForm"/>
        <w:tabs>
          <w:tab w:val="left" w:pos="720"/>
        </w:tabs>
        <w:ind w:left="720"/>
        <w:rPr>
          <w:rFonts w:ascii="Arial" w:hAnsi="Arial" w:cs="Arial"/>
          <w:sz w:val="22"/>
          <w:szCs w:val="22"/>
          <w:lang w:eastAsia="ja-JP"/>
        </w:rPr>
      </w:pPr>
    </w:p>
    <w:p>
      <w:pPr>
        <w:ind w:left="284"/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A70FC"/>
    <w:multiLevelType w:val="hybridMultilevel"/>
    <w:tmpl w:val="3DA691C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8766BE"/>
    <w:multiLevelType w:val="hybridMultilevel"/>
    <w:tmpl w:val="AA2491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9973B0"/>
    <w:multiLevelType w:val="hybridMultilevel"/>
    <w:tmpl w:val="A860DE08"/>
    <w:lvl w:ilvl="0" w:tplc="54DE1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2AD9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F3344"/>
    <w:multiLevelType w:val="hybridMultilevel"/>
    <w:tmpl w:val="0E4C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0DE7"/>
    <w:multiLevelType w:val="hybridMultilevel"/>
    <w:tmpl w:val="FA04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35F"/>
    <w:multiLevelType w:val="hybridMultilevel"/>
    <w:tmpl w:val="DE9A6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37634"/>
    <w:multiLevelType w:val="hybridMultilevel"/>
    <w:tmpl w:val="4162B90A"/>
    <w:lvl w:ilvl="0" w:tplc="2856C2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7706"/>
    <w:multiLevelType w:val="hybridMultilevel"/>
    <w:tmpl w:val="EEB415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EB4035"/>
    <w:multiLevelType w:val="hybridMultilevel"/>
    <w:tmpl w:val="DD9E924E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13B"/>
    <w:multiLevelType w:val="hybridMultilevel"/>
    <w:tmpl w:val="BFFA8E88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B22B2"/>
    <w:multiLevelType w:val="hybridMultilevel"/>
    <w:tmpl w:val="91AE6D3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E92E07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E6DDE"/>
    <w:multiLevelType w:val="hybridMultilevel"/>
    <w:tmpl w:val="34A28F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161B4D"/>
    <w:multiLevelType w:val="hybridMultilevel"/>
    <w:tmpl w:val="43DA7C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21B2E"/>
    <w:multiLevelType w:val="hybridMultilevel"/>
    <w:tmpl w:val="0980F082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D1644"/>
    <w:multiLevelType w:val="hybridMultilevel"/>
    <w:tmpl w:val="0980F082"/>
    <w:lvl w:ilvl="0" w:tplc="65E8E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4C7C"/>
    <w:multiLevelType w:val="hybridMultilevel"/>
    <w:tmpl w:val="0CF210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D7EED"/>
    <w:multiLevelType w:val="hybridMultilevel"/>
    <w:tmpl w:val="3E5839B6"/>
    <w:lvl w:ilvl="0" w:tplc="E8B298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B176F"/>
    <w:multiLevelType w:val="hybridMultilevel"/>
    <w:tmpl w:val="77D6B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B32FD"/>
    <w:multiLevelType w:val="hybridMultilevel"/>
    <w:tmpl w:val="97787E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5"/>
  </w:num>
  <w:num w:numId="18">
    <w:abstractNumId w:val="4"/>
  </w:num>
  <w:num w:numId="19">
    <w:abstractNumId w:val="19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00D0F-FB49-41C3-A25F-29E6FFE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lvetica" w:eastAsia="Times" w:hAnsi="Helvetica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" w:hAnsi="Segoe UI" w:cs="Segoe UI"/>
      <w:sz w:val="18"/>
      <w:szCs w:val="18"/>
      <w:lang w:eastAsia="en-GB"/>
    </w:rPr>
  </w:style>
  <w:style w:type="paragraph" w:styleId="z-TopofForm">
    <w:name w:val="HTML Top of Form"/>
    <w:basedOn w:val="Normal"/>
    <w:link w:val="z-TopofFormChar"/>
    <w:rPr>
      <w:rFonts w:ascii="Times New Roman" w:eastAsia="Times New Roman" w:hAnsi="Times New Roman"/>
      <w:lang w:val="en-US" w:eastAsia="x-none"/>
    </w:rPr>
  </w:style>
  <w:style w:type="character" w:customStyle="1" w:styleId="z-TopofFormChar">
    <w:name w:val="z-Top of Form Char"/>
    <w:basedOn w:val="DefaultParagraphFont"/>
    <w:link w:val="z-TopofForm"/>
    <w:rPr>
      <w:rFonts w:eastAsia="Times New Roman"/>
      <w:szCs w:val="20"/>
      <w:lang w:val="en-US" w:eastAsia="x-none"/>
    </w:rPr>
  </w:style>
  <w:style w:type="paragraph" w:styleId="NormalWeb">
    <w:name w:val="Normal (Web)"/>
    <w:basedOn w:val="z-TopofFor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A.Newnham</dc:creator>
  <cp:keywords/>
  <dc:description/>
  <cp:lastModifiedBy>A.Newnham</cp:lastModifiedBy>
  <cp:revision>10</cp:revision>
  <cp:lastPrinted>2016-07-01T11:28:00Z</cp:lastPrinted>
  <dcterms:created xsi:type="dcterms:W3CDTF">2016-04-21T09:40:00Z</dcterms:created>
  <dcterms:modified xsi:type="dcterms:W3CDTF">2016-07-01T11:28:00Z</dcterms:modified>
</cp:coreProperties>
</file>